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C" w:rsidRDefault="003C560C" w:rsidP="003B365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G: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0C" w:rsidRDefault="003C560C" w:rsidP="003B365E">
      <w:pPr>
        <w:spacing w:after="0"/>
        <w:jc w:val="both"/>
        <w:rPr>
          <w:sz w:val="28"/>
          <w:szCs w:val="28"/>
        </w:rPr>
      </w:pPr>
    </w:p>
    <w:p w:rsidR="003C560C" w:rsidRDefault="003C560C" w:rsidP="003B365E">
      <w:pPr>
        <w:spacing w:after="0"/>
        <w:jc w:val="both"/>
        <w:rPr>
          <w:sz w:val="28"/>
          <w:szCs w:val="28"/>
        </w:rPr>
      </w:pPr>
    </w:p>
    <w:p w:rsidR="003C560C" w:rsidRDefault="003C560C" w:rsidP="003B365E">
      <w:pPr>
        <w:spacing w:after="0"/>
        <w:jc w:val="both"/>
        <w:rPr>
          <w:sz w:val="28"/>
          <w:szCs w:val="28"/>
        </w:rPr>
      </w:pPr>
    </w:p>
    <w:p w:rsidR="003C560C" w:rsidRDefault="003C560C" w:rsidP="003B365E">
      <w:pPr>
        <w:spacing w:after="0"/>
        <w:jc w:val="both"/>
        <w:rPr>
          <w:sz w:val="28"/>
          <w:szCs w:val="28"/>
        </w:rPr>
      </w:pPr>
    </w:p>
    <w:p w:rsidR="003C560C" w:rsidRDefault="003C560C" w:rsidP="003B365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B365E" w:rsidRDefault="003B365E" w:rsidP="003B36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Режим занятий воспитанников  МБДОУ «ДС № 293 г. Челябинска» разработан в соответствии с Федеральным законом от 29.12.2012 г. № 273-ФЗ «Об образовании в Российской Федерации», требованиями СанПиН 2.4.1. 3049-13, Уставом МБДОУ «ДС № 293 г. Челябинска».</w:t>
      </w:r>
    </w:p>
    <w:p w:rsidR="003B365E" w:rsidRDefault="003B365E" w:rsidP="003B36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Положение регламентирует режим занятий воспитанников МБДОУ «ДС № 293 г. Челябинска».</w:t>
      </w:r>
    </w:p>
    <w:p w:rsidR="003B365E" w:rsidRDefault="003B365E" w:rsidP="003B365E">
      <w:pPr>
        <w:pStyle w:val="a3"/>
        <w:spacing w:before="0" w:beforeAutospacing="0" w:after="0" w:afterAutospacing="0"/>
        <w:ind w:left="426"/>
        <w:jc w:val="center"/>
        <w:rPr>
          <w:b/>
          <w:bCs/>
          <w:sz w:val="28"/>
          <w:szCs w:val="28"/>
        </w:rPr>
      </w:pPr>
    </w:p>
    <w:p w:rsidR="003B365E" w:rsidRDefault="003B365E" w:rsidP="003B365E">
      <w:pPr>
        <w:pStyle w:val="a3"/>
        <w:spacing w:before="0" w:beforeAutospacing="0" w:after="0" w:afterAutospacing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Режим функционирования </w:t>
      </w:r>
      <w:r>
        <w:rPr>
          <w:b/>
          <w:sz w:val="28"/>
          <w:szCs w:val="28"/>
        </w:rPr>
        <w:t>МБДОУ «ДС № 293 г. Челябинска».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Дошкольное образовательное учреждение работает по 5-ти дневной рабочей неделе.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Режим работы МБДОУ «ДС № 293 г. Челябинска» определяется в соответствии с локальными актами: пятидневная неделя с понедельника по пятницу. Еженедельное функционирование групп с 7-00 до 19-00 часов.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МБДОУ «ДС № 293 г. Челябинска» функционируют следующие группы: 1 младшая группа, 2 младшая группа, средняя группа, старшая группа «А», старшая группа «Б», подготовительная группа. </w:t>
      </w:r>
      <w:proofErr w:type="gramEnd"/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В субботу, воскресенье и праздничные дни МБДОУ ДС не работает.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Занятия проводятся в соответствии с санитарно-гигиеническими правилами и возрастом воспитанников, расписанием </w:t>
      </w:r>
      <w:proofErr w:type="gramStart"/>
      <w:r>
        <w:rPr>
          <w:sz w:val="28"/>
          <w:szCs w:val="28"/>
        </w:rPr>
        <w:t>организованной</w:t>
      </w:r>
      <w:proofErr w:type="gramEnd"/>
      <w:r>
        <w:rPr>
          <w:sz w:val="28"/>
          <w:szCs w:val="28"/>
        </w:rPr>
        <w:t xml:space="preserve">  образовательной деятельности, утвержденным приказом заведующего.</w:t>
      </w:r>
    </w:p>
    <w:p w:rsidR="003B365E" w:rsidRDefault="003B365E" w:rsidP="003B365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 Режим занятий и учебной нагрузки воспитанников.</w:t>
      </w:r>
    </w:p>
    <w:p w:rsidR="003B365E" w:rsidRDefault="003B365E" w:rsidP="003B3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Организованная  образовательная деятельность   начинается в  9.00 часов утра.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воспитательно-образовательного процесса определяется основной общеобразовательной программой МБДОУ, разработанной на основе  примерной основной общеобразовательной программы: Программа «Развитие» Л. А.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, «Программа воспитания и обучения в детском саду» под редакцией М.А. Васильевой, В.В. Гербовой, Т.С. Комаровой; </w:t>
      </w:r>
    </w:p>
    <w:p w:rsidR="003B365E" w:rsidRDefault="003B365E" w:rsidP="003B365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 парциальными   программами:</w:t>
      </w:r>
    </w:p>
    <w:p w:rsidR="003B365E" w:rsidRDefault="003B365E" w:rsidP="003B3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И. Физическая культура в детском саду. – М.: 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СИНТЕЗ, 2012.</w:t>
      </w:r>
    </w:p>
    <w:p w:rsidR="003B365E" w:rsidRDefault="003B365E" w:rsidP="003B365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Д. Воспитание здорового ребенка: пособие для практических работников ДДУ. – М.: АРКТИ, 1999.</w:t>
      </w:r>
    </w:p>
    <w:p w:rsidR="003B365E" w:rsidRDefault="003B365E" w:rsidP="003B365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Ладушки. Праздник каждый день: Программа музыкального воспитания детей.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Композитор, 1999.</w:t>
      </w:r>
    </w:p>
    <w:p w:rsidR="003B365E" w:rsidRDefault="003B365E" w:rsidP="003B3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Тарасова К. В., Нестеренко Т.В. «Гармония». М., 1992.</w:t>
      </w:r>
    </w:p>
    <w:p w:rsidR="003B365E" w:rsidRDefault="003B365E" w:rsidP="003B365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4.Формы организации  организованной  образовательной деятельности: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для детей с 1 года до 3 лет – </w:t>
      </w:r>
      <w:proofErr w:type="gramStart"/>
      <w:r>
        <w:rPr>
          <w:sz w:val="28"/>
          <w:szCs w:val="28"/>
        </w:rPr>
        <w:t>подгрупповая</w:t>
      </w:r>
      <w:proofErr w:type="gramEnd"/>
      <w:r>
        <w:rPr>
          <w:sz w:val="28"/>
          <w:szCs w:val="28"/>
        </w:rPr>
        <w:t>;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дошкольных группах с 3-7 -  </w:t>
      </w:r>
      <w:proofErr w:type="gramStart"/>
      <w:r>
        <w:rPr>
          <w:sz w:val="28"/>
          <w:szCs w:val="28"/>
        </w:rPr>
        <w:t>подгрупповая</w:t>
      </w:r>
      <w:proofErr w:type="gramEnd"/>
      <w:r>
        <w:rPr>
          <w:sz w:val="28"/>
          <w:szCs w:val="28"/>
        </w:rPr>
        <w:t>, фронтальная.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Для детей в возрасте от 1 до 3 лет</w:t>
      </w:r>
      <w:r>
        <w:rPr>
          <w:sz w:val="28"/>
          <w:szCs w:val="28"/>
        </w:rPr>
        <w:t xml:space="preserve"> организованная  образовательная деятельность составляет не более 1,5 часа  в неделю (игровая, музыкальная деятельность, общение, развитие движений.</w:t>
      </w:r>
      <w:proofErr w:type="gramEnd"/>
      <w:r>
        <w:rPr>
          <w:sz w:val="28"/>
          <w:szCs w:val="28"/>
        </w:rPr>
        <w:t xml:space="preserve"> Продолжительность  образовательной деятельности не более 10 минут в первую и вторую половину дня.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 для детей дошкольного возраста составляет: 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1 младшей подгруппе (с 2до 3 лет) -1 час 40 мин.,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 2 младшей подгруппе (с 3 до 4 лет) – 2 часа 45 минут;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средней подгруппе (с 4 до 5 лет) - 4  часа 20 минут;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в старшей подгруппе (с 5 до 6 лет) - 5 часов  25 минут,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подготовительной</w:t>
      </w:r>
      <w:proofErr w:type="gramEnd"/>
      <w:r>
        <w:rPr>
          <w:sz w:val="28"/>
          <w:szCs w:val="28"/>
        </w:rPr>
        <w:t xml:space="preserve"> (с 6 до 7 лет) - 7 часов 30 минут.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Продолжительность  организованной  образовательной деятельности 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 с 2 до 3 лет - не более 10 минут,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3 до 4 лет - не более 15 минут,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4 до 5 лет - не более 20 минут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5 до 6 лет – не более 25 минут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7-го года жизни - не более 30 минут.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середине времени, отведенного на организованную образовательную деятельность, проводят физкультминутку. Перерывы между периодами организованной образовательной деятельности - не менее 10 минут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 с детьми  старшего и подготовительного дошкольного возраста осуществляется во второй половине дня после дневного сна, но не чаще 3-4 раз в неделю. Ее продолжительность должна составлять не более 25-30 минут в день. В середине организованной  образовательной деятельности статического характера проводят физкультминутку.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 физкультурно-оздоровительного и эстетического цикла занимает  не менее 50% общего времени, отведенного на организованную  образовательную деятельность.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B365E" w:rsidRDefault="003B365E" w:rsidP="003B3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ДОУ работает в режиме пятидневной рабочей недели. В образовательном учреждении функционирует 6групп: из них - 3 группы  общеразвивающей направленности и 3 групп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комбинированные. </w:t>
      </w:r>
    </w:p>
    <w:p w:rsidR="003B365E" w:rsidRDefault="003B365E" w:rsidP="003B365E">
      <w:pPr>
        <w:pStyle w:val="a3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На основе  плана составляется регламент непосредственно образовательной </w:t>
      </w:r>
      <w:r>
        <w:rPr>
          <w:rStyle w:val="a4"/>
          <w:sz w:val="28"/>
          <w:szCs w:val="28"/>
        </w:rPr>
        <w:t xml:space="preserve">   деятельности.</w:t>
      </w:r>
    </w:p>
    <w:p w:rsidR="003B365E" w:rsidRDefault="003B365E" w:rsidP="003B365E">
      <w:pPr>
        <w:pStyle w:val="a3"/>
        <w:jc w:val="both"/>
      </w:pPr>
      <w:r>
        <w:rPr>
          <w:sz w:val="28"/>
          <w:szCs w:val="28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3B365E" w:rsidRDefault="003B365E" w:rsidP="003B365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ООД проводится не реже 3х раз в неделю.</w:t>
      </w:r>
    </w:p>
    <w:p w:rsidR="003B365E" w:rsidRDefault="003B365E" w:rsidP="003B365E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Образовательный процесс проводится во время учебного года.  </w:t>
      </w:r>
    </w:p>
    <w:p w:rsidR="003B365E" w:rsidRDefault="003B365E" w:rsidP="003B3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Учебный год продолжается с 1 сентября по 31 мая.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B365E" w:rsidRDefault="003B365E" w:rsidP="003B365E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4.1. </w:t>
      </w:r>
      <w:proofErr w:type="spellStart"/>
      <w:r>
        <w:rPr>
          <w:sz w:val="28"/>
          <w:szCs w:val="28"/>
        </w:rPr>
        <w:t>АминистрацияМБДОУ</w:t>
      </w:r>
      <w:proofErr w:type="spellEnd"/>
      <w:r>
        <w:rPr>
          <w:sz w:val="28"/>
          <w:szCs w:val="28"/>
        </w:rPr>
        <w:t xml:space="preserve"> «ДС № 293 г. Челябинска», воспитатели, помощники  воспитателей,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</w:t>
      </w:r>
      <w:r>
        <w:rPr>
          <w:sz w:val="28"/>
          <w:szCs w:val="28"/>
        </w:rPr>
        <w:lastRenderedPageBreak/>
        <w:t>средств организации образовательного процесса возрастным, психофизиологическим особенностям детей.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заключения о соответствии их санитарным правилам.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4.1.АминистрацияМБДОУ д/с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>. Воскресенское, воспитатели, помощники  воспитателей,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заключения о соответствии их санитарным правилам</w:t>
      </w:r>
    </w:p>
    <w:p w:rsidR="003B365E" w:rsidRDefault="003B365E" w:rsidP="003B365E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365E" w:rsidRDefault="003B365E" w:rsidP="003B365E">
      <w:pPr>
        <w:rPr>
          <w:sz w:val="28"/>
          <w:szCs w:val="28"/>
        </w:rPr>
      </w:pPr>
    </w:p>
    <w:p w:rsidR="003B365E" w:rsidRDefault="003B365E" w:rsidP="003B365E">
      <w:pPr>
        <w:rPr>
          <w:sz w:val="28"/>
          <w:szCs w:val="28"/>
        </w:rPr>
      </w:pPr>
    </w:p>
    <w:p w:rsidR="004B4522" w:rsidRDefault="004B4522"/>
    <w:sectPr w:rsidR="004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49"/>
    <w:multiLevelType w:val="multilevel"/>
    <w:tmpl w:val="6B368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E"/>
    <w:rsid w:val="003B365E"/>
    <w:rsid w:val="003C560C"/>
    <w:rsid w:val="004B4522"/>
    <w:rsid w:val="00E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E"/>
    <w:pPr>
      <w:spacing w:after="200" w:line="276" w:lineRule="auto"/>
      <w:jc w:val="left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3B3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0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E"/>
    <w:pPr>
      <w:spacing w:after="200" w:line="276" w:lineRule="auto"/>
      <w:jc w:val="left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3B3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0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2015-12-30T12:03:00Z</dcterms:created>
  <dcterms:modified xsi:type="dcterms:W3CDTF">2015-12-30T12:10:00Z</dcterms:modified>
</cp:coreProperties>
</file>