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6B" w:rsidRPr="0088346B" w:rsidRDefault="0088346B" w:rsidP="0088346B">
      <w:pPr>
        <w:suppressAutoHyphens w:val="0"/>
        <w:jc w:val="center"/>
        <w:rPr>
          <w:color w:val="808080"/>
          <w:sz w:val="24"/>
          <w:szCs w:val="24"/>
          <w:lang w:eastAsia="ru-RU"/>
        </w:rPr>
      </w:pPr>
      <w:r w:rsidRPr="0088346B">
        <w:rPr>
          <w:color w:val="80808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8346B" w:rsidRPr="0088346B" w:rsidRDefault="0088346B" w:rsidP="0088346B">
      <w:pPr>
        <w:pBdr>
          <w:bottom w:val="single" w:sz="12" w:space="1" w:color="auto"/>
        </w:pBdr>
        <w:suppressAutoHyphens w:val="0"/>
        <w:jc w:val="center"/>
        <w:rPr>
          <w:color w:val="808080"/>
          <w:sz w:val="24"/>
          <w:szCs w:val="24"/>
          <w:lang w:eastAsia="ru-RU"/>
        </w:rPr>
      </w:pPr>
      <w:r w:rsidRPr="0088346B">
        <w:rPr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88346B" w:rsidRPr="0088346B" w:rsidRDefault="0088346B" w:rsidP="0088346B">
      <w:pPr>
        <w:suppressAutoHyphens w:val="0"/>
        <w:jc w:val="center"/>
        <w:rPr>
          <w:color w:val="808080"/>
          <w:sz w:val="24"/>
          <w:szCs w:val="24"/>
          <w:lang w:eastAsia="ru-RU"/>
        </w:rPr>
      </w:pPr>
      <w:r w:rsidRPr="0088346B">
        <w:rPr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88346B" w:rsidRPr="0088346B" w:rsidRDefault="0088346B" w:rsidP="0088346B">
      <w:pPr>
        <w:suppressAutoHyphens w:val="0"/>
        <w:jc w:val="center"/>
        <w:rPr>
          <w:color w:val="808080"/>
          <w:sz w:val="24"/>
          <w:szCs w:val="24"/>
          <w:lang w:eastAsia="ru-RU"/>
        </w:rPr>
      </w:pPr>
      <w:r w:rsidRPr="0088346B">
        <w:rPr>
          <w:color w:val="808080"/>
          <w:sz w:val="24"/>
          <w:szCs w:val="24"/>
          <w:lang w:val="en-US" w:eastAsia="ru-RU"/>
        </w:rPr>
        <w:t>E</w:t>
      </w:r>
      <w:r w:rsidRPr="0088346B">
        <w:rPr>
          <w:color w:val="808080"/>
          <w:sz w:val="24"/>
          <w:szCs w:val="24"/>
          <w:lang w:eastAsia="ru-RU"/>
        </w:rPr>
        <w:t>-</w:t>
      </w:r>
      <w:r w:rsidRPr="0088346B">
        <w:rPr>
          <w:color w:val="808080"/>
          <w:sz w:val="24"/>
          <w:szCs w:val="24"/>
          <w:lang w:val="en-US" w:eastAsia="ru-RU"/>
        </w:rPr>
        <w:t>mail</w:t>
      </w:r>
      <w:r w:rsidRPr="0088346B">
        <w:rPr>
          <w:color w:val="808080"/>
          <w:sz w:val="24"/>
          <w:szCs w:val="24"/>
          <w:lang w:eastAsia="ru-RU"/>
        </w:rPr>
        <w:t xml:space="preserve">: </w:t>
      </w:r>
      <w:r w:rsidRPr="0088346B">
        <w:rPr>
          <w:color w:val="808080"/>
          <w:sz w:val="24"/>
          <w:szCs w:val="24"/>
          <w:lang w:val="en-US" w:eastAsia="ru-RU"/>
        </w:rPr>
        <w:t>ds</w:t>
      </w:r>
      <w:r w:rsidRPr="0088346B">
        <w:rPr>
          <w:color w:val="808080"/>
          <w:sz w:val="24"/>
          <w:szCs w:val="24"/>
          <w:lang w:eastAsia="ru-RU"/>
        </w:rPr>
        <w:t>293</w:t>
      </w:r>
      <w:proofErr w:type="spellStart"/>
      <w:r w:rsidRPr="0088346B">
        <w:rPr>
          <w:color w:val="808080"/>
          <w:sz w:val="24"/>
          <w:szCs w:val="24"/>
          <w:lang w:val="en-US" w:eastAsia="ru-RU"/>
        </w:rPr>
        <w:t>chel</w:t>
      </w:r>
      <w:proofErr w:type="spellEnd"/>
      <w:r w:rsidRPr="0088346B">
        <w:rPr>
          <w:color w:val="808080"/>
          <w:sz w:val="24"/>
          <w:szCs w:val="24"/>
          <w:lang w:eastAsia="ru-RU"/>
        </w:rPr>
        <w:t>@</w:t>
      </w:r>
      <w:proofErr w:type="spellStart"/>
      <w:r w:rsidRPr="0088346B">
        <w:rPr>
          <w:color w:val="808080"/>
          <w:sz w:val="24"/>
          <w:szCs w:val="24"/>
          <w:lang w:val="en-US" w:eastAsia="ru-RU"/>
        </w:rPr>
        <w:t>gmail</w:t>
      </w:r>
      <w:proofErr w:type="spellEnd"/>
      <w:r w:rsidRPr="0088346B">
        <w:rPr>
          <w:color w:val="808080"/>
          <w:sz w:val="24"/>
          <w:szCs w:val="24"/>
          <w:lang w:eastAsia="ru-RU"/>
        </w:rPr>
        <w:t>.</w:t>
      </w:r>
      <w:r w:rsidRPr="0088346B">
        <w:rPr>
          <w:color w:val="808080"/>
          <w:sz w:val="24"/>
          <w:szCs w:val="24"/>
          <w:lang w:val="en-US" w:eastAsia="ru-RU"/>
        </w:rPr>
        <w:t>com</w:t>
      </w:r>
    </w:p>
    <w:p w:rsidR="00BD78FF" w:rsidRPr="00863AD2" w:rsidRDefault="00BD78FF" w:rsidP="00BD78FF">
      <w:pPr>
        <w:jc w:val="center"/>
        <w:rPr>
          <w:sz w:val="22"/>
          <w:szCs w:val="22"/>
        </w:rPr>
      </w:pPr>
    </w:p>
    <w:p w:rsidR="00BD78FF" w:rsidRDefault="00BD78FF" w:rsidP="00BD78FF">
      <w:pPr>
        <w:jc w:val="center"/>
        <w:rPr>
          <w:sz w:val="24"/>
        </w:rPr>
      </w:pPr>
    </w:p>
    <w:p w:rsidR="00BD78FF" w:rsidRPr="006E28E9" w:rsidRDefault="00BD78FF" w:rsidP="00BD78FF">
      <w:pPr>
        <w:jc w:val="right"/>
      </w:pPr>
      <w:r w:rsidRPr="006E28E9">
        <w:t>УТВЕРЖДЕНО</w:t>
      </w:r>
    </w:p>
    <w:p w:rsidR="00BD78FF" w:rsidRPr="006E28E9" w:rsidRDefault="00BD78FF" w:rsidP="0062632D">
      <w:pPr>
        <w:jc w:val="right"/>
      </w:pPr>
      <w:r w:rsidRPr="006E28E9">
        <w:t xml:space="preserve">                                                                                                           Приказом заведующего</w:t>
      </w:r>
    </w:p>
    <w:p w:rsidR="00BD78FF" w:rsidRPr="006E28E9" w:rsidRDefault="00144860" w:rsidP="00BD78FF">
      <w:pPr>
        <w:jc w:val="right"/>
      </w:pPr>
      <w:r w:rsidRPr="006E28E9">
        <w:t xml:space="preserve">    МБДОУ ДС № </w:t>
      </w:r>
      <w:r w:rsidR="0088346B">
        <w:t>293</w:t>
      </w:r>
      <w:r w:rsidRPr="006E28E9">
        <w:t xml:space="preserve"> </w:t>
      </w:r>
      <w:r w:rsidR="00BD78FF" w:rsidRPr="006E28E9">
        <w:t xml:space="preserve">   </w:t>
      </w:r>
    </w:p>
    <w:p w:rsidR="00BD78FF" w:rsidRPr="006E28E9" w:rsidRDefault="00144860" w:rsidP="00BD78FF">
      <w:pPr>
        <w:jc w:val="right"/>
      </w:pPr>
      <w:r w:rsidRPr="006E28E9">
        <w:t>от 10.01.2014</w:t>
      </w:r>
      <w:r w:rsidR="00BD78FF" w:rsidRPr="006E28E9">
        <w:t xml:space="preserve"> г</w:t>
      </w:r>
      <w:r w:rsidRPr="006E28E9">
        <w:t xml:space="preserve"> № </w:t>
      </w:r>
      <w:r w:rsidR="0088346B">
        <w:t>3-у</w:t>
      </w:r>
    </w:p>
    <w:p w:rsidR="00BD78FF" w:rsidRDefault="00BD78FF" w:rsidP="00BD78FF">
      <w:pPr>
        <w:jc w:val="right"/>
        <w:rPr>
          <w:sz w:val="24"/>
        </w:rPr>
      </w:pPr>
    </w:p>
    <w:p w:rsidR="00BD78FF" w:rsidRDefault="00BD78FF" w:rsidP="00BD78FF">
      <w:pPr>
        <w:jc w:val="right"/>
        <w:rPr>
          <w:sz w:val="24"/>
        </w:rPr>
      </w:pPr>
    </w:p>
    <w:p w:rsidR="00BD78FF" w:rsidRDefault="00BD78FF" w:rsidP="00BD78FF">
      <w:pPr>
        <w:jc w:val="center"/>
        <w:rPr>
          <w:sz w:val="24"/>
        </w:rPr>
      </w:pPr>
      <w:r>
        <w:rPr>
          <w:sz w:val="24"/>
        </w:rPr>
        <w:t>ПОЛОЖЕНИЕ</w:t>
      </w:r>
    </w:p>
    <w:p w:rsidR="001B5901" w:rsidRDefault="001B5901" w:rsidP="001B5901">
      <w:pPr>
        <w:jc w:val="center"/>
        <w:rPr>
          <w:sz w:val="24"/>
        </w:rPr>
      </w:pPr>
      <w:r>
        <w:rPr>
          <w:sz w:val="24"/>
        </w:rPr>
        <w:t xml:space="preserve">о комплектовании  воспитанниками </w:t>
      </w:r>
      <w:proofErr w:type="gramStart"/>
      <w:r w:rsidR="00BD78FF">
        <w:rPr>
          <w:sz w:val="24"/>
        </w:rPr>
        <w:t>муниципального</w:t>
      </w:r>
      <w:proofErr w:type="gramEnd"/>
      <w:r w:rsidR="00BD78FF">
        <w:rPr>
          <w:sz w:val="24"/>
        </w:rPr>
        <w:t xml:space="preserve"> </w:t>
      </w:r>
    </w:p>
    <w:p w:rsidR="00BD78FF" w:rsidRDefault="00BD78FF" w:rsidP="001B5901">
      <w:pPr>
        <w:jc w:val="center"/>
        <w:rPr>
          <w:sz w:val="24"/>
        </w:rPr>
      </w:pPr>
      <w:r>
        <w:rPr>
          <w:sz w:val="24"/>
        </w:rPr>
        <w:t>бюджетного</w:t>
      </w:r>
      <w:r w:rsidR="001B5901">
        <w:rPr>
          <w:sz w:val="24"/>
        </w:rPr>
        <w:t xml:space="preserve"> </w:t>
      </w:r>
      <w:r>
        <w:rPr>
          <w:sz w:val="24"/>
        </w:rPr>
        <w:t>дошкольного образовательного учреждения</w:t>
      </w:r>
      <w:r w:rsidR="0088346B">
        <w:rPr>
          <w:sz w:val="24"/>
        </w:rPr>
        <w:t xml:space="preserve"> центра развития ребенка -</w:t>
      </w:r>
    </w:p>
    <w:p w:rsidR="00BD78FF" w:rsidRDefault="00BD78FF" w:rsidP="001B5901">
      <w:pPr>
        <w:jc w:val="center"/>
        <w:rPr>
          <w:sz w:val="24"/>
        </w:rPr>
      </w:pPr>
      <w:r>
        <w:rPr>
          <w:sz w:val="24"/>
        </w:rPr>
        <w:t xml:space="preserve">детского сада № </w:t>
      </w:r>
      <w:r w:rsidR="0088346B">
        <w:rPr>
          <w:sz w:val="24"/>
        </w:rPr>
        <w:t>293</w:t>
      </w:r>
      <w:r>
        <w:rPr>
          <w:sz w:val="24"/>
        </w:rPr>
        <w:t xml:space="preserve"> г. Челябинска</w:t>
      </w:r>
    </w:p>
    <w:p w:rsidR="00BD78FF" w:rsidRDefault="00BD78FF" w:rsidP="00BD78FF">
      <w:pPr>
        <w:rPr>
          <w:b/>
          <w:sz w:val="24"/>
        </w:rPr>
      </w:pPr>
    </w:p>
    <w:p w:rsidR="00BD78FF" w:rsidRDefault="00BD78FF" w:rsidP="00BD78FF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Общие положения</w:t>
      </w:r>
    </w:p>
    <w:p w:rsidR="005806BC" w:rsidRDefault="005806BC" w:rsidP="005806BC">
      <w:pPr>
        <w:rPr>
          <w:sz w:val="24"/>
        </w:rPr>
      </w:pPr>
    </w:p>
    <w:p w:rsidR="00224AFF" w:rsidRDefault="00224AFF" w:rsidP="005806BC">
      <w:pPr>
        <w:rPr>
          <w:sz w:val="24"/>
        </w:rPr>
      </w:pPr>
      <w:r>
        <w:rPr>
          <w:sz w:val="24"/>
        </w:rPr>
        <w:t xml:space="preserve">1.Настоящее Положение регламентирует порядок комплектования воспитанниками МБДОУ ДС № </w:t>
      </w:r>
      <w:r w:rsidR="0088346B">
        <w:rPr>
          <w:sz w:val="24"/>
        </w:rPr>
        <w:t>293</w:t>
      </w:r>
      <w:r w:rsidR="001E7EBB">
        <w:rPr>
          <w:sz w:val="24"/>
        </w:rPr>
        <w:t xml:space="preserve"> (далее – ДОУ) </w:t>
      </w:r>
      <w:r>
        <w:rPr>
          <w:sz w:val="24"/>
        </w:rPr>
        <w:t xml:space="preserve"> и обеспечивает</w:t>
      </w:r>
      <w:r w:rsidR="001E7EBB">
        <w:rPr>
          <w:sz w:val="24"/>
        </w:rPr>
        <w:t xml:space="preserve"> принцип равных возможностей в реализации прав детей на бесплатное дошкольное образование в пределах ФГОС, исходя из интересов ребенка и удовлетворения потребностей семей, проживающих на территории города Челябинска.</w:t>
      </w:r>
    </w:p>
    <w:p w:rsidR="001E7EBB" w:rsidRDefault="001E7EBB" w:rsidP="005806BC">
      <w:pPr>
        <w:rPr>
          <w:sz w:val="24"/>
        </w:rPr>
      </w:pPr>
      <w:proofErr w:type="gramStart"/>
      <w:r>
        <w:rPr>
          <w:sz w:val="24"/>
        </w:rPr>
        <w:t>2.Детям гарантируется получение образования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 должностного положения родителей (законных представ</w:t>
      </w:r>
      <w:r w:rsidR="009F0D49">
        <w:rPr>
          <w:sz w:val="24"/>
        </w:rPr>
        <w:t>и</w:t>
      </w:r>
      <w:r>
        <w:rPr>
          <w:sz w:val="24"/>
        </w:rPr>
        <w:t>телей).</w:t>
      </w:r>
      <w:proofErr w:type="gramEnd"/>
    </w:p>
    <w:p w:rsidR="001E7EBB" w:rsidRDefault="001E7EBB" w:rsidP="005806BC">
      <w:pPr>
        <w:rPr>
          <w:sz w:val="24"/>
        </w:rPr>
      </w:pPr>
      <w:r>
        <w:rPr>
          <w:sz w:val="24"/>
        </w:rPr>
        <w:t>3.</w:t>
      </w:r>
      <w:r w:rsidR="003B34EF">
        <w:rPr>
          <w:sz w:val="24"/>
        </w:rPr>
        <w:t>ДОУ обеспечивает воспитание, обучение и развитие, а также присмотр, уход и оздоровление детей в возрасте до 7 лет.</w:t>
      </w:r>
    </w:p>
    <w:p w:rsidR="000D3E46" w:rsidRDefault="000D3E46" w:rsidP="005806BC">
      <w:pPr>
        <w:rPr>
          <w:sz w:val="24"/>
        </w:rPr>
      </w:pPr>
      <w:r>
        <w:rPr>
          <w:sz w:val="24"/>
        </w:rPr>
        <w:t xml:space="preserve">4.Причинами, по которым </w:t>
      </w:r>
      <w:r w:rsidR="00094012">
        <w:rPr>
          <w:sz w:val="24"/>
        </w:rPr>
        <w:t xml:space="preserve"> родителям (законным представителям) может быть отказано в приеме ребенка в ДОУ, является отсутствие свободных мест в нем либо наличие медицинских показаний, препятствующих пребыванию воспитанника в ДОУ.</w:t>
      </w:r>
    </w:p>
    <w:p w:rsidR="00094012" w:rsidRDefault="00094012" w:rsidP="005806BC">
      <w:pPr>
        <w:rPr>
          <w:sz w:val="24"/>
        </w:rPr>
      </w:pPr>
    </w:p>
    <w:p w:rsidR="00094012" w:rsidRDefault="00094012" w:rsidP="00094012">
      <w:pPr>
        <w:jc w:val="center"/>
        <w:rPr>
          <w:sz w:val="24"/>
        </w:rPr>
      </w:pPr>
      <w:r>
        <w:rPr>
          <w:sz w:val="24"/>
        </w:rPr>
        <w:t>2. Порядок комплектования ДОУ</w:t>
      </w:r>
    </w:p>
    <w:p w:rsidR="00094012" w:rsidRDefault="00094012" w:rsidP="00094012">
      <w:pPr>
        <w:jc w:val="center"/>
        <w:rPr>
          <w:sz w:val="24"/>
        </w:rPr>
      </w:pPr>
    </w:p>
    <w:p w:rsidR="00094012" w:rsidRDefault="00094012" w:rsidP="00094012">
      <w:pPr>
        <w:rPr>
          <w:sz w:val="24"/>
        </w:rPr>
      </w:pPr>
      <w:r>
        <w:rPr>
          <w:sz w:val="24"/>
        </w:rPr>
        <w:t>5.Комплектование ДОУ  основывается на принципах открытости, демократичности.</w:t>
      </w:r>
    </w:p>
    <w:p w:rsidR="00094012" w:rsidRDefault="00094012" w:rsidP="00094012">
      <w:pPr>
        <w:rPr>
          <w:sz w:val="24"/>
        </w:rPr>
      </w:pPr>
      <w:r>
        <w:rPr>
          <w:sz w:val="24"/>
        </w:rPr>
        <w:t>6.Прием воспитанников  в ДОУ включает в себя следующие процедуры: массовое комплектование, зачисление детей в ДОУ.</w:t>
      </w:r>
    </w:p>
    <w:p w:rsidR="00094012" w:rsidRDefault="00094012" w:rsidP="00094012">
      <w:pPr>
        <w:rPr>
          <w:sz w:val="24"/>
        </w:rPr>
      </w:pPr>
      <w:r>
        <w:rPr>
          <w:sz w:val="24"/>
        </w:rPr>
        <w:t>7.Предоставление места в ДОУ осуществляется путем ежегодного проведения массового комплектования ДОУ детьми в период с 15 по 31 мая, с соблюдением требований Административных регламентов.</w:t>
      </w:r>
    </w:p>
    <w:p w:rsidR="00094012" w:rsidRDefault="00094012" w:rsidP="00094012">
      <w:pPr>
        <w:rPr>
          <w:sz w:val="24"/>
        </w:rPr>
      </w:pPr>
      <w:r>
        <w:rPr>
          <w:sz w:val="24"/>
        </w:rPr>
        <w:t xml:space="preserve">8.Взаимоотношения между ДОУ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его </w:t>
      </w:r>
      <w:r w:rsidR="00540137">
        <w:rPr>
          <w:sz w:val="24"/>
        </w:rPr>
        <w:t>пребывания в ДОУ.</w:t>
      </w:r>
    </w:p>
    <w:p w:rsidR="00540137" w:rsidRDefault="00540137" w:rsidP="00094012">
      <w:pPr>
        <w:rPr>
          <w:sz w:val="24"/>
        </w:rPr>
      </w:pPr>
      <w:r>
        <w:rPr>
          <w:sz w:val="24"/>
        </w:rPr>
        <w:t>9.Заведующий ДОУ ежемесячно информирует районные органы управления образования о движении контингента воспитанников и о свободных местах ДОУ, начиная с 01 сентября каждого учебного года.</w:t>
      </w:r>
    </w:p>
    <w:p w:rsidR="00540137" w:rsidRDefault="00540137" w:rsidP="00094012">
      <w:pPr>
        <w:rPr>
          <w:sz w:val="24"/>
        </w:rPr>
      </w:pPr>
      <w:r>
        <w:rPr>
          <w:sz w:val="24"/>
        </w:rPr>
        <w:t>10.Текущее комплектование осуществляется в течение календарного года на освободившиеся места.</w:t>
      </w:r>
    </w:p>
    <w:p w:rsidR="00E24541" w:rsidRDefault="00E24541" w:rsidP="00094012">
      <w:pPr>
        <w:rPr>
          <w:sz w:val="24"/>
        </w:rPr>
      </w:pPr>
      <w:proofErr w:type="gramStart"/>
      <w:r>
        <w:rPr>
          <w:sz w:val="24"/>
        </w:rPr>
        <w:t xml:space="preserve">11.Вопрос перевода ребенка в другое ДОУ в связи со сменой места  жительства родителей (законных представителей) в пределах г. Челябинска решается во внеочередном порядке районным  органом управления образования вне сроков </w:t>
      </w:r>
      <w:r w:rsidR="0025228B">
        <w:rPr>
          <w:sz w:val="24"/>
        </w:rPr>
        <w:lastRenderedPageBreak/>
        <w:t>массового комплек</w:t>
      </w:r>
      <w:r>
        <w:rPr>
          <w:sz w:val="24"/>
        </w:rPr>
        <w:t>тования при наличии свободных мест и на основании письменного заявления родителей (законных представителей).</w:t>
      </w:r>
      <w:proofErr w:type="gramEnd"/>
    </w:p>
    <w:p w:rsidR="0025228B" w:rsidRDefault="0025228B" w:rsidP="00094012">
      <w:pPr>
        <w:rPr>
          <w:sz w:val="24"/>
        </w:rPr>
      </w:pPr>
    </w:p>
    <w:p w:rsidR="0025228B" w:rsidRDefault="0025228B" w:rsidP="0025228B">
      <w:pPr>
        <w:rPr>
          <w:sz w:val="24"/>
        </w:rPr>
      </w:pPr>
    </w:p>
    <w:p w:rsidR="0025228B" w:rsidRDefault="0088346B" w:rsidP="0025228B">
      <w:pPr>
        <w:jc w:val="center"/>
        <w:rPr>
          <w:sz w:val="24"/>
        </w:rPr>
      </w:pPr>
      <w:r>
        <w:rPr>
          <w:sz w:val="24"/>
        </w:rPr>
        <w:t>3</w:t>
      </w:r>
      <w:r w:rsidR="0025228B">
        <w:rPr>
          <w:sz w:val="24"/>
        </w:rPr>
        <w:t>.Порядок регулирования спорных вопросов</w:t>
      </w:r>
    </w:p>
    <w:p w:rsidR="007A5EE9" w:rsidRDefault="007A5EE9" w:rsidP="0025228B">
      <w:pPr>
        <w:jc w:val="center"/>
        <w:rPr>
          <w:sz w:val="24"/>
        </w:rPr>
      </w:pPr>
    </w:p>
    <w:p w:rsidR="007A5EE9" w:rsidRDefault="007A5EE9" w:rsidP="007A5EE9">
      <w:pPr>
        <w:rPr>
          <w:sz w:val="24"/>
        </w:rPr>
      </w:pPr>
      <w:r>
        <w:rPr>
          <w:sz w:val="24"/>
        </w:rPr>
        <w:t>1</w:t>
      </w:r>
      <w:r w:rsidR="0088346B">
        <w:rPr>
          <w:sz w:val="24"/>
        </w:rPr>
        <w:t>2</w:t>
      </w:r>
      <w:r>
        <w:rPr>
          <w:sz w:val="24"/>
        </w:rPr>
        <w:t>.Спорные вопросы, возникающие между родителями (законными представителями) детей и администрацией ДОУ, разрешаются районными органами управления образования и Учредителем ДОУ.</w:t>
      </w:r>
    </w:p>
    <w:p w:rsidR="007A5EE9" w:rsidRDefault="007A5EE9" w:rsidP="007A5EE9">
      <w:pPr>
        <w:rPr>
          <w:sz w:val="24"/>
        </w:rPr>
      </w:pPr>
      <w:r>
        <w:rPr>
          <w:sz w:val="24"/>
        </w:rPr>
        <w:t>1</w:t>
      </w:r>
      <w:r w:rsidR="0088346B">
        <w:rPr>
          <w:sz w:val="24"/>
        </w:rPr>
        <w:t>3</w:t>
      </w:r>
      <w:bookmarkStart w:id="0" w:name="_GoBack"/>
      <w:bookmarkEnd w:id="0"/>
      <w:r>
        <w:rPr>
          <w:sz w:val="24"/>
        </w:rPr>
        <w:t>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настоящего положения осуществляет Управление образования</w:t>
      </w:r>
      <w:r w:rsidR="0034660A">
        <w:rPr>
          <w:sz w:val="24"/>
        </w:rPr>
        <w:t xml:space="preserve"> Центрального района, Управление по делам образования города Челябинска.</w:t>
      </w: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5806BC" w:rsidRDefault="005806BC" w:rsidP="005806BC">
      <w:pPr>
        <w:jc w:val="center"/>
        <w:rPr>
          <w:sz w:val="24"/>
        </w:rPr>
      </w:pPr>
    </w:p>
    <w:p w:rsidR="00BD78FF" w:rsidRDefault="00BD78FF" w:rsidP="00BD78FF">
      <w:pPr>
        <w:jc w:val="both"/>
        <w:rPr>
          <w:b/>
          <w:sz w:val="24"/>
        </w:rPr>
      </w:pPr>
    </w:p>
    <w:sectPr w:rsidR="00BD78FF" w:rsidSect="001F1403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B39"/>
    <w:multiLevelType w:val="hybridMultilevel"/>
    <w:tmpl w:val="10DC4062"/>
    <w:lvl w:ilvl="0" w:tplc="132E1190">
      <w:start w:val="1"/>
      <w:numFmt w:val="decimal"/>
      <w:lvlText w:val="%1.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F"/>
    <w:rsid w:val="00094012"/>
    <w:rsid w:val="000D3E46"/>
    <w:rsid w:val="000F33F2"/>
    <w:rsid w:val="0013354D"/>
    <w:rsid w:val="00144860"/>
    <w:rsid w:val="0015765B"/>
    <w:rsid w:val="00171AA1"/>
    <w:rsid w:val="001B5901"/>
    <w:rsid w:val="001E7EBB"/>
    <w:rsid w:val="001F1403"/>
    <w:rsid w:val="00224AFF"/>
    <w:rsid w:val="0025228B"/>
    <w:rsid w:val="002A0415"/>
    <w:rsid w:val="0034660A"/>
    <w:rsid w:val="003B34EF"/>
    <w:rsid w:val="00404DC3"/>
    <w:rsid w:val="00411B9F"/>
    <w:rsid w:val="0043033F"/>
    <w:rsid w:val="00540137"/>
    <w:rsid w:val="005806BC"/>
    <w:rsid w:val="00605B5A"/>
    <w:rsid w:val="0062632D"/>
    <w:rsid w:val="00640F61"/>
    <w:rsid w:val="00655933"/>
    <w:rsid w:val="006E28E9"/>
    <w:rsid w:val="0079540F"/>
    <w:rsid w:val="007A5EE9"/>
    <w:rsid w:val="007F46F5"/>
    <w:rsid w:val="00815087"/>
    <w:rsid w:val="00846483"/>
    <w:rsid w:val="00863AD2"/>
    <w:rsid w:val="00876E6E"/>
    <w:rsid w:val="0088346B"/>
    <w:rsid w:val="008D0978"/>
    <w:rsid w:val="00964C9D"/>
    <w:rsid w:val="009F0D49"/>
    <w:rsid w:val="00AB6D7E"/>
    <w:rsid w:val="00AC2583"/>
    <w:rsid w:val="00B06C5B"/>
    <w:rsid w:val="00B369CA"/>
    <w:rsid w:val="00BD6207"/>
    <w:rsid w:val="00BD78FF"/>
    <w:rsid w:val="00BE1B2A"/>
    <w:rsid w:val="00C43019"/>
    <w:rsid w:val="00DC3612"/>
    <w:rsid w:val="00E24541"/>
    <w:rsid w:val="00E43016"/>
    <w:rsid w:val="00F422A7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51</cp:revision>
  <cp:lastPrinted>2014-11-13T04:14:00Z</cp:lastPrinted>
  <dcterms:created xsi:type="dcterms:W3CDTF">2013-07-24T05:28:00Z</dcterms:created>
  <dcterms:modified xsi:type="dcterms:W3CDTF">2014-11-13T04:15:00Z</dcterms:modified>
</cp:coreProperties>
</file>